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C8" w:rsidRDefault="006D66C8">
      <w:pPr>
        <w:pStyle w:val="c46"/>
        <w:shd w:val="clear" w:color="auto" w:fill="FFFFFF"/>
        <w:spacing w:before="0" w:after="0"/>
        <w:jc w:val="right"/>
        <w:rPr>
          <w:rStyle w:val="c4"/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</w:rPr>
        <w:t> «Утверждаю»</w:t>
      </w:r>
    </w:p>
    <w:p w:rsidR="006D66C8" w:rsidRDefault="006D66C8">
      <w:pPr>
        <w:pStyle w:val="c46"/>
        <w:shd w:val="clear" w:color="auto" w:fill="FFFFFF"/>
        <w:spacing w:before="0" w:after="0"/>
        <w:jc w:val="right"/>
        <w:rPr>
          <w:rStyle w:val="c4"/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</w:rPr>
        <w:t>                                                                                           Директор МКОУ « Курагская СОШ»</w:t>
      </w:r>
    </w:p>
    <w:p w:rsidR="006D66C8" w:rsidRDefault="006D66C8">
      <w:pPr>
        <w:pStyle w:val="c46"/>
        <w:shd w:val="clear" w:color="auto" w:fill="FFFFFF"/>
        <w:spacing w:before="0" w:after="0"/>
        <w:jc w:val="right"/>
        <w:rPr>
          <w:rStyle w:val="c4"/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</w:rPr>
        <w:t>_______________Магомедов И.Ф..</w:t>
      </w:r>
    </w:p>
    <w:p w:rsidR="006D66C8" w:rsidRDefault="006D66C8">
      <w:pPr>
        <w:pStyle w:val="c46"/>
        <w:shd w:val="clear" w:color="auto" w:fill="FFFFFF"/>
        <w:spacing w:before="0" w:after="0"/>
        <w:jc w:val="right"/>
        <w:rPr>
          <w:rStyle w:val="c4"/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</w:rPr>
        <w:t>Приказ №_______от___________</w:t>
      </w:r>
    </w:p>
    <w:p w:rsidR="006D66C8" w:rsidRDefault="006D66C8">
      <w:pPr>
        <w:pStyle w:val="c9"/>
        <w:shd w:val="clear" w:color="auto" w:fill="FFFFFF"/>
        <w:spacing w:before="0" w:after="0"/>
        <w:jc w:val="center"/>
        <w:rPr>
          <w:rStyle w:val="c54"/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D66C8" w:rsidRDefault="006D66C8">
      <w:pPr>
        <w:pStyle w:val="c9"/>
        <w:shd w:val="clear" w:color="auto" w:fill="FFFFFF"/>
        <w:spacing w:before="0" w:after="0"/>
        <w:jc w:val="center"/>
        <w:rPr>
          <w:rStyle w:val="c54"/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6D66C8" w:rsidRDefault="006D66C8">
      <w:pPr>
        <w:pStyle w:val="c9"/>
        <w:shd w:val="clear" w:color="auto" w:fill="FFFFFF"/>
        <w:spacing w:before="0" w:after="0"/>
        <w:jc w:val="center"/>
        <w:rPr>
          <w:rStyle w:val="c54"/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Style w:val="c54"/>
          <w:rFonts w:ascii="Times New Roman" w:hAnsi="Times New Roman" w:cs="Times New Roman"/>
          <w:b/>
          <w:bCs/>
          <w:color w:val="000000"/>
          <w:sz w:val="56"/>
          <w:szCs w:val="56"/>
        </w:rPr>
        <w:t>ПЛАН</w:t>
      </w:r>
    </w:p>
    <w:p w:rsidR="006D66C8" w:rsidRDefault="006D66C8">
      <w:pPr>
        <w:pStyle w:val="c135"/>
        <w:shd w:val="clear" w:color="auto" w:fill="FFFFFF"/>
        <w:spacing w:before="0" w:after="0"/>
        <w:jc w:val="center"/>
        <w:rPr>
          <w:rStyle w:val="c54"/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Style w:val="c54"/>
          <w:rFonts w:ascii="Times New Roman" w:hAnsi="Times New Roman" w:cs="Times New Roman"/>
          <w:b/>
          <w:bCs/>
          <w:color w:val="000000"/>
          <w:sz w:val="56"/>
          <w:szCs w:val="56"/>
        </w:rPr>
        <w:t>ВОСПИТАТЕЛЬНОЙ РАБОТЫ</w:t>
      </w:r>
    </w:p>
    <w:p w:rsidR="006D66C8" w:rsidRDefault="006D66C8">
      <w:pPr>
        <w:pStyle w:val="c125"/>
        <w:shd w:val="clear" w:color="auto" w:fill="FFFFFF"/>
        <w:spacing w:before="0" w:after="0"/>
        <w:jc w:val="center"/>
        <w:rPr>
          <w:rStyle w:val="c128"/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Style w:val="c128"/>
          <w:rFonts w:ascii="Times New Roman" w:hAnsi="Times New Roman" w:cs="Times New Roman"/>
          <w:b/>
          <w:bCs/>
          <w:color w:val="000000"/>
          <w:sz w:val="40"/>
          <w:szCs w:val="40"/>
        </w:rPr>
        <w:t>МКОУ «Курагская средняя общеобразовательная школа»</w:t>
      </w:r>
    </w:p>
    <w:p w:rsidR="006D66C8" w:rsidRDefault="006D66C8">
      <w:pPr>
        <w:pStyle w:val="c125"/>
        <w:shd w:val="clear" w:color="auto" w:fill="FFFFFF"/>
        <w:spacing w:before="0" w:after="0"/>
        <w:jc w:val="center"/>
        <w:rPr>
          <w:rStyle w:val="c118"/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Style w:val="c118"/>
          <w:rFonts w:ascii="Times New Roman" w:hAnsi="Times New Roman" w:cs="Times New Roman"/>
          <w:b/>
          <w:bCs/>
          <w:color w:val="000000"/>
          <w:sz w:val="52"/>
          <w:szCs w:val="52"/>
        </w:rPr>
        <w:t>на 2018-2019 учебный год</w:t>
      </w:r>
    </w:p>
    <w:p w:rsidR="006D66C8" w:rsidRDefault="006D66C8">
      <w:pPr>
        <w:pStyle w:val="c9"/>
        <w:shd w:val="clear" w:color="auto" w:fill="FFFFFF"/>
        <w:spacing w:before="0" w:after="0"/>
        <w:jc w:val="center"/>
        <w:rPr>
          <w:rStyle w:val="c9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95"/>
          <w:rFonts w:ascii="Times New Roman" w:hAnsi="Times New Roman" w:cs="Times New Roman"/>
          <w:color w:val="000000"/>
          <w:sz w:val="32"/>
          <w:szCs w:val="32"/>
        </w:rPr>
        <w:t>с. Кураг</w:t>
      </w:r>
    </w:p>
    <w:p w:rsidR="006D66C8" w:rsidRDefault="006D66C8">
      <w:pPr>
        <w:pStyle w:val="c9"/>
        <w:shd w:val="clear" w:color="auto" w:fill="FFFFFF"/>
        <w:spacing w:before="0" w:after="0"/>
        <w:jc w:val="center"/>
        <w:rPr>
          <w:rStyle w:val="c9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95"/>
          <w:rFonts w:ascii="Times New Roman" w:hAnsi="Times New Roman" w:cs="Times New Roman"/>
          <w:color w:val="000000"/>
          <w:sz w:val="32"/>
          <w:szCs w:val="32"/>
        </w:rPr>
        <w:t>Республика Дагестан</w:t>
      </w:r>
    </w:p>
    <w:p w:rsidR="006D66C8" w:rsidRDefault="006D66C8">
      <w:pPr>
        <w:pStyle w:val="c9"/>
        <w:shd w:val="clear" w:color="auto" w:fill="FFFFFF"/>
        <w:spacing w:before="0" w:after="0"/>
        <w:jc w:val="center"/>
        <w:rPr>
          <w:rStyle w:val="c9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95"/>
          <w:rFonts w:ascii="Times New Roman" w:hAnsi="Times New Roman" w:cs="Times New Roman"/>
          <w:color w:val="000000"/>
          <w:sz w:val="32"/>
          <w:szCs w:val="32"/>
        </w:rPr>
        <w:t>2018 год</w:t>
      </w: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D66C8" w:rsidRDefault="006D66C8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      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         Целью воспитательной работы школы в 2018- 2019 учебном году является: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                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воспитательной работы: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 создавать условий для успешного перехода на ФГОС второго поколения;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6D66C8" w:rsidRDefault="006D66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ЭТИХ ЦЕЛЕЙ И ЗАДАЧ ПРЕДПОЛАГАЕТ: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Создание благоприятных условий и возможностей для полноценного развития личности, для охраны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 и жизни детей;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Создание условий проявления и мотивации творческой активности воспитанников в различных сферах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 значимой деятельности;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Развитие системы непрерывного образования; преемственность уровней и ступеней образования; поддержка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исследовательской и проектной деятельности;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Освоение и использование в практической деятельности новых педагогических технологий и методик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Развитие различных форм ученического самоуправления;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Дальнейшее развитие и совершенствование системы дополнительного образования в школе;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Координация деятельности и взаимодействие всех звеньев воспитательной системы: базового и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образования; школы и социума; школы и семьи;</w:t>
      </w: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 выпускника начальной школы: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1.Социальная компетенция </w:t>
      </w:r>
      <w:r>
        <w:rPr>
          <w:rFonts w:ascii="Times New Roman" w:hAnsi="Times New Roman" w:cs="Times New Roman"/>
          <w:color w:val="000000"/>
          <w:sz w:val="24"/>
          <w:szCs w:val="24"/>
        </w:rPr>
        <w:t>- Восприятие и понимание учащимися таких ценностей, как «семья», «школа»,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2.Общекультурная компетенция </w:t>
      </w:r>
      <w:r>
        <w:rPr>
          <w:rFonts w:ascii="Times New Roman" w:hAnsi="Times New Roman" w:cs="Times New Roman"/>
          <w:color w:val="000000"/>
          <w:sz w:val="24"/>
          <w:szCs w:val="24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окрашенного отношения к произведениям искусства.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3.Коммуникативная компетенция</w:t>
      </w:r>
      <w:r>
        <w:rPr>
          <w:rFonts w:ascii="Times New Roman" w:hAnsi="Times New Roman" w:cs="Times New Roman"/>
          <w:color w:val="000000"/>
          <w:sz w:val="24"/>
          <w:szCs w:val="24"/>
        </w:rPr>
        <w:t> - Овладение простейшими коммуникативными умениями и навыками: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 выпускника основной школы: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Нравственный потенциал</w:t>
      </w:r>
      <w:r>
        <w:rPr>
          <w:rFonts w:ascii="Times New Roman" w:hAnsi="Times New Roman" w:cs="Times New Roman"/>
          <w:color w:val="000000"/>
          <w:sz w:val="24"/>
          <w:szCs w:val="24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Интеллектуальный потенциал</w:t>
      </w:r>
      <w:r>
        <w:rPr>
          <w:rFonts w:ascii="Times New Roman" w:hAnsi="Times New Roman" w:cs="Times New Roman"/>
          <w:color w:val="000000"/>
          <w:sz w:val="24"/>
          <w:szCs w:val="24"/>
        </w:rPr>
        <w:t>: достаточный уровень базовых знаний, норм социального поведения и межличностного общения.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Коммуникативный потенциал</w:t>
      </w:r>
      <w:r>
        <w:rPr>
          <w:rFonts w:ascii="Times New Roman" w:hAnsi="Times New Roman" w:cs="Times New Roman"/>
          <w:color w:val="000000"/>
          <w:sz w:val="24"/>
          <w:szCs w:val="24"/>
        </w:rPr>
        <w:t>: эмпатия, коммуникативность, толерантность, умения саморегуляции.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Художественно - эстетический потенциал</w:t>
      </w:r>
      <w:r>
        <w:rPr>
          <w:rFonts w:ascii="Times New Roman" w:hAnsi="Times New Roman" w:cs="Times New Roman"/>
          <w:color w:val="000000"/>
          <w:sz w:val="24"/>
          <w:szCs w:val="24"/>
        </w:rPr>
        <w:t>: самосознание и адекватная самооценка, способность рассуждать и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произведения литературы и искусства.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Физический потенциал</w:t>
      </w:r>
      <w:r>
        <w:rPr>
          <w:rFonts w:ascii="Times New Roman" w:hAnsi="Times New Roman" w:cs="Times New Roman"/>
          <w:color w:val="000000"/>
          <w:sz w:val="24"/>
          <w:szCs w:val="24"/>
        </w:rPr>
        <w:t>: самоопределение в способах достижения здоровья, самоорганизация на уровне здорового образа жизни.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воспитания и социализации: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гражданственности, патриотизма, социальной ответственности и компетентности,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уважения к правам, свободам и обязанностям человека.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нравственных чувств, убеждений и этического сознания.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образованию, труду, жизни, подготовка к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сознательному выбору профессии.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семье, здоровью и здоровому образу жизни.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прекрасному, формирование представлений об</w:t>
      </w:r>
    </w:p>
    <w:p w:rsidR="006D66C8" w:rsidRDefault="006D66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эстетических идеалах и ценностях, основ эстетической культуры (эстетическое воспитание).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У учащихся сформированы представления о базовых национальных ценностях российского общества;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Учащиеся активно включены в коллективную творческую деятельность ученического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самоуправления, ориентированную на общечеловеческие и национальные ценности;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Максимальное количество учащихся включено в систему дополнительного образования.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 Повышена педагогическая культура родителей, система работы способствует раскрытию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дополнительного образования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6D66C8" w:rsidRDefault="006D6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6D66C8" w:rsidRDefault="006D66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6D66C8" w:rsidRDefault="006D66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6D66C8" w:rsidRDefault="006D66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на формирование высокой и устойчивой самооценки, чувства собственного достоинства</w:t>
      </w: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воспитательной работы</w:t>
      </w:r>
    </w:p>
    <w:p w:rsidR="006D66C8" w:rsidRDefault="006D6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66C8" w:rsidRDefault="006D66C8">
      <w:pPr>
        <w:spacing w:after="0" w:line="240" w:lineRule="auto"/>
        <w:jc w:val="center"/>
        <w:rPr>
          <w:rFonts w:ascii="Cambria" w:hAnsi="Cambria" w:cs="Cambria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Сентябрь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Cambria" w:hAnsi="Cambria" w:cs="Cambria"/>
          <w:b/>
          <w:bCs/>
          <w:color w:val="000000"/>
          <w:shd w:val="clear" w:color="auto" w:fill="FFFFFF"/>
        </w:rPr>
        <w:t>Девиз месяца: «Внимание, дети!»</w:t>
      </w:r>
    </w:p>
    <w:tbl>
      <w:tblPr>
        <w:tblW w:w="13598" w:type="dxa"/>
        <w:tblInd w:w="-106" w:type="dxa"/>
        <w:tblLayout w:type="fixed"/>
        <w:tblLook w:val="0000"/>
      </w:tblPr>
      <w:tblGrid>
        <w:gridCol w:w="331"/>
        <w:gridCol w:w="675"/>
        <w:gridCol w:w="1935"/>
        <w:gridCol w:w="6000"/>
        <w:gridCol w:w="1620"/>
        <w:gridCol w:w="3030"/>
      </w:tblGrid>
      <w:tr w:rsidR="006D66C8">
        <w:trPr>
          <w:cantSplit/>
          <w:trHeight w:val="574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работы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ind w:left="6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на 2018-2019учебный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планов воспитательной работы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Составление расписания классных часов</w:t>
            </w:r>
          </w:p>
          <w:p w:rsidR="006D66C8" w:rsidRDefault="006D66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3)График проведения открытых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4)</w:t>
            </w:r>
            <w:r>
              <w:rPr>
                <w:rFonts w:ascii="Times New Roman" w:hAnsi="Times New Roman" w:cs="Times New Roman"/>
                <w:color w:val="000000"/>
              </w:rPr>
              <w:t>Анализ воспитательной работы за 2017-2018 учебный год, цели и задачивоспитательной работы на 2018-2019 учебный г.</w:t>
            </w:r>
          </w:p>
          <w:p w:rsidR="006D66C8" w:rsidRDefault="006D66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5) </w:t>
            </w:r>
            <w:r>
              <w:rPr>
                <w:rFonts w:ascii="Times New Roman" w:hAnsi="Times New Roman" w:cs="Times New Roman"/>
                <w:color w:val="000000"/>
              </w:rPr>
              <w:t>Ознакомление классных руководителей с изменениями в планевоспитательной работы на 2018-2019 учебный год.</w:t>
            </w:r>
          </w:p>
          <w:p w:rsidR="006D66C8" w:rsidRDefault="006D66C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6) О форме контроля и отчетности в воспитательной работе.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 – 30.08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.Р.А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«Первого звонка»</w:t>
            </w:r>
          </w:p>
          <w:p w:rsidR="006D66C8" w:rsidRDefault="006D66C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школа!»</w:t>
            </w:r>
          </w:p>
          <w:p w:rsidR="006D66C8" w:rsidRDefault="006D66C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6D66C8" w:rsidRDefault="006D66C8">
            <w:pPr>
              <w:numPr>
                <w:ilvl w:val="0"/>
                <w:numId w:val="27"/>
              </w:numPr>
              <w:tabs>
                <w:tab w:val="clear" w:pos="720"/>
                <w:tab w:val="num" w:pos="1440"/>
              </w:tabs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свои права и обязанности»</w:t>
            </w:r>
          </w:p>
          <w:p w:rsidR="006D66C8" w:rsidRDefault="006D66C8">
            <w:pPr>
              <w:numPr>
                <w:ilvl w:val="0"/>
                <w:numId w:val="27"/>
              </w:numPr>
              <w:tabs>
                <w:tab w:val="clear" w:pos="720"/>
                <w:tab w:val="num" w:pos="1440"/>
              </w:tabs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  <w:p w:rsidR="006D66C8" w:rsidRDefault="006D66C8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посвященные 14- годовщине трагических событий в Беслане. День солидарности в борьбе с терроризмом.</w:t>
            </w:r>
          </w:p>
          <w:p w:rsidR="006D66C8" w:rsidRDefault="006D66C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2.Тематические уроки, посвященные </w:t>
            </w:r>
            <w:r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  <w:t>Дню единства народов Дагестана.</w:t>
            </w:r>
          </w:p>
          <w:p w:rsidR="006D66C8" w:rsidRDefault="006D66C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Линейка,  </w:t>
            </w:r>
            <w:r>
              <w:rPr>
                <w:rFonts w:ascii="Verdana" w:hAnsi="Verdana" w:cs="Verdana"/>
                <w:sz w:val="20"/>
                <w:szCs w:val="20"/>
                <w:shd w:val="clear" w:color="auto" w:fill="FFFFFF"/>
              </w:rPr>
              <w:t>посвященная Дню единства народов Дагестана.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Декада «Золотая осень»: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а) выставка буклетов и поделок, фотографий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«Осенняя фантазия»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 конкурс рисунков «Золотая осень»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в) викторины о природе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Месячник безопасности дорожного движения:</w:t>
            </w:r>
          </w:p>
          <w:p w:rsidR="006D66C8" w:rsidRDefault="006D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«Уголка безопасности»</w:t>
            </w:r>
          </w:p>
          <w:p w:rsidR="006D66C8" w:rsidRDefault="006D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безопасный путь домой» (практическое занятие 1 кл.)</w:t>
            </w:r>
          </w:p>
          <w:p w:rsidR="006D66C8" w:rsidRDefault="006D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классе  «На самого умного знайку по ПДД!» (2 – 4 кл.)</w:t>
            </w:r>
          </w:p>
          <w:p w:rsidR="006D66C8" w:rsidRDefault="006D66C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главный на дороге – это дядя Светофор»  (конкурс рисунков 2-4 кл)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Фотовыставка  «Как я провел лето»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Встречи с видными деятелями района.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последняя неделя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вторая неделя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Педа-организатор, ст.вожатая,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 10 классов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истории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 И.Гусейнова Д.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редколлегии классов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780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Утверждение плана спортивно – оздоровительной работы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“Осенний кросс»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ф/к, классные руководители 1-10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 организатор</w:t>
            </w:r>
          </w:p>
        </w:tc>
      </w:tr>
      <w:tr w:rsidR="006D66C8">
        <w:tblPrEx>
          <w:tblCellSpacing w:w="-5" w:type="nil"/>
        </w:tblPrEx>
        <w:trPr>
          <w:trHeight w:val="315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дежурства по школе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первая неделя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br/>
              <w:t>29.09.18г.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Зам.директора по ВР,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кл.руководители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кл.руководители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1.Урок Знаний</w:t>
            </w:r>
          </w:p>
          <w:p w:rsidR="006D66C8" w:rsidRDefault="006D66C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плану классных 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9 сентября - День памяти жертв фашизма (дата для 2018 года)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учен. комитета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Планирование работы на полугодие.</w:t>
            </w:r>
          </w:p>
          <w:p w:rsidR="006D66C8" w:rsidRDefault="006D66C8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 Выборы органов самоуправления в классах</w:t>
            </w:r>
          </w:p>
          <w:p w:rsidR="006D66C8" w:rsidRDefault="006D66C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«Золотая осень» (по плану)</w:t>
            </w:r>
          </w:p>
          <w:p w:rsidR="006D66C8" w:rsidRDefault="006D66C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уборка территории, конкурс «Самый трудолюбивый класс»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 – 14.09</w:t>
            </w:r>
          </w:p>
          <w:p w:rsidR="006D66C8" w:rsidRDefault="006D66C8">
            <w:pPr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br/>
              <w:t>Втор.неделя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Педагог- организатор.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1770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1.Родительские собрания на тему: </w:t>
            </w:r>
          </w:p>
          <w:p w:rsidR="006D66C8" w:rsidRDefault="006D66C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"Как помочь детям организованно начать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год?"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 общешкольного родительского комитета)</w:t>
            </w:r>
          </w:p>
          <w:p w:rsidR="006D66C8" w:rsidRDefault="006D66C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</w:t>
            </w:r>
          </w:p>
          <w:p w:rsidR="006D66C8" w:rsidRDefault="006D66C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учения младших школьников</w:t>
            </w:r>
          </w:p>
          <w:p w:rsidR="006D66C8" w:rsidRDefault="006D66C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пед. всеобуч «Пример семьи в изучении и соблюдении детьми ПДД – залог безопасности на дорогах»</w:t>
            </w:r>
          </w:p>
          <w:p w:rsidR="006D66C8" w:rsidRDefault="006D66C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сформировать положительные привычки у подростка</w:t>
            </w:r>
          </w:p>
          <w:p w:rsidR="006D66C8" w:rsidRDefault="006D66C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с собственным ребенком и пути их разрешения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психолог, зам. директора по ВР</w:t>
            </w:r>
          </w:p>
        </w:tc>
      </w:tr>
      <w:tr w:rsidR="006D66C8">
        <w:tblPrEx>
          <w:tblCellSpacing w:w="-5" w:type="nil"/>
        </w:tblPrEx>
        <w:trPr>
          <w:trHeight w:val="480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Проверка и анализ планов воспитательной работы классных руководителей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Составление расписания классных часов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20 сентября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Зам.директора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3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Октябрь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 «Жизнь дана на добрые дела»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1.КТД «Учителями славится Россия»</w:t>
            </w:r>
          </w:p>
          <w:p w:rsidR="006D66C8" w:rsidRDefault="006D66C8">
            <w:pPr>
              <w:numPr>
                <w:ilvl w:val="0"/>
                <w:numId w:val="54"/>
              </w:numPr>
              <w:tabs>
                <w:tab w:val="clear" w:pos="720"/>
                <w:tab w:val="num" w:pos="900"/>
              </w:tabs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газет</w:t>
            </w:r>
          </w:p>
          <w:p w:rsidR="006D66C8" w:rsidRDefault="006D66C8">
            <w:pPr>
              <w:numPr>
                <w:ilvl w:val="0"/>
                <w:numId w:val="54"/>
              </w:numPr>
              <w:tabs>
                <w:tab w:val="clear" w:pos="720"/>
                <w:tab w:val="num" w:pos="900"/>
              </w:tabs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6D66C8" w:rsidRDefault="006D66C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Журавлей.5-6 классы</w:t>
            </w:r>
          </w:p>
          <w:p w:rsidR="006D66C8" w:rsidRDefault="006D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Международный день школьных библиотек.</w:t>
            </w:r>
          </w:p>
          <w:p w:rsidR="006D66C8" w:rsidRDefault="006D66C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  <w:p w:rsidR="006D66C8" w:rsidRDefault="006D66C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Акция «Экология моими глазами»</w:t>
            </w:r>
          </w:p>
          <w:p w:rsidR="006D66C8" w:rsidRDefault="006D66C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60 лет со дня зажжения Вечного огня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четвертая неделя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камитет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М.И.,Гусейнова Д.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Зам. директора по ВР</w:t>
            </w:r>
          </w:p>
        </w:tc>
      </w:tr>
      <w:tr w:rsidR="006D66C8">
        <w:tblPrEx>
          <w:tblCellSpacing w:w="-5" w:type="nil"/>
        </w:tblPrEx>
        <w:trPr>
          <w:trHeight w:val="975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1.Собеседование с классными   руководителями. Запись детей в   кружки и секции.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Заседание МО кл.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Тема: Духовно – нравственное развитие и воспитание личности.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 Воспитание творческого отношения к учению, к труду, к жизни.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Нравственное и военно-патриотическое воспитание учащихся как одноиз условий развития личности школьников.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br/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Военрук</w:t>
            </w:r>
          </w:p>
        </w:tc>
      </w:tr>
      <w:tr w:rsidR="006D66C8">
        <w:tblPrEx>
          <w:tblCellSpacing w:w="-5" w:type="nil"/>
        </w:tblPrEx>
        <w:trPr>
          <w:trHeight w:val="975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 «Веселые старты»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третья неделя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 организатор.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336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день,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 рейд «Генеральная уборка классов перед каникулами»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28.10.18 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Кл.рук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 педтруда»</w:t>
            </w:r>
          </w:p>
          <w:p w:rsidR="006D66C8" w:rsidRDefault="006D66C8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каникулы</w:t>
            </w:r>
          </w:p>
          <w:p w:rsidR="006D66C8" w:rsidRDefault="006D66C8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Классные часы по ПДД</w:t>
            </w:r>
          </w:p>
          <w:p w:rsidR="006D66C8" w:rsidRDefault="006D66C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  (1 кл.)</w:t>
            </w:r>
          </w:p>
          <w:p w:rsidR="006D66C8" w:rsidRDefault="006D66C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экскурсия по селу (2-4 кл.)</w:t>
            </w:r>
          </w:p>
          <w:p w:rsidR="006D66C8" w:rsidRDefault="006D66C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автомобили (5 кл.)</w:t>
            </w:r>
          </w:p>
          <w:p w:rsidR="006D66C8" w:rsidRDefault="006D66C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нашего села (6 кл.)</w:t>
            </w:r>
          </w:p>
          <w:p w:rsidR="006D66C8" w:rsidRDefault="006D66C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безопасность (8 кл.)</w:t>
            </w:r>
          </w:p>
          <w:p w:rsidR="006D66C8" w:rsidRDefault="006D66C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– законы улиц и дорог (9 кл.)</w:t>
            </w:r>
          </w:p>
          <w:p w:rsidR="006D66C8" w:rsidRDefault="006D66C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аварийного характера на транспорте (10 кл.)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ПДО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«Учителями славится Россия» </w:t>
            </w:r>
          </w:p>
          <w:p w:rsidR="006D66C8" w:rsidRDefault="006D66C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(выпуск спец. номера газеты, оформление фойе школы, участие в подготовке и проведении праздничного концерта)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 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810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1.Общешкольное родительское собрание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Классные собрания по плану классных  руководителей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279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Охват внеурочной деятельностью.</w:t>
            </w:r>
          </w:p>
          <w:p w:rsidR="006D66C8" w:rsidRDefault="006D66C8">
            <w:pPr>
              <w:shd w:val="clear" w:color="auto" w:fill="FFFFFF"/>
              <w:spacing w:after="0" w:line="240" w:lineRule="auto"/>
              <w:ind w:left="60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Выполнение плана ВР школы ( посещение мероприятий)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ВР, классные 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3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before="200" w:after="0" w:line="264" w:lineRule="auto"/>
              <w:jc w:val="center"/>
              <w:outlineLvl w:val="1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sz w:val="32"/>
                <w:szCs w:val="32"/>
              </w:rPr>
              <w:t>Ноябрь</w:t>
            </w:r>
            <w:r>
              <w:rPr>
                <w:rFonts w:ascii="Times New Roman" w:hAnsi="Times New Roman" w:cs="Times New Roman"/>
                <w:caps/>
                <w:sz w:val="32"/>
                <w:szCs w:val="32"/>
              </w:rPr>
              <w:br/>
            </w: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 «Мы и творчество»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1.Декада интеллектуальных игр</w:t>
            </w:r>
          </w:p>
          <w:p w:rsidR="006D66C8" w:rsidRDefault="006D66C8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сказок… (для 1 класса)</w:t>
            </w:r>
          </w:p>
          <w:p w:rsidR="006D66C8" w:rsidRDefault="006D66C8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без воды и ни туды, и ни сюды» (2-3 класс)</w:t>
            </w:r>
          </w:p>
          <w:p w:rsidR="006D66C8" w:rsidRDefault="006D66C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язык голову кормит (для 8 классов)</w:t>
            </w:r>
          </w:p>
          <w:p w:rsidR="006D66C8" w:rsidRDefault="006D66C8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Литературная гостиная: «Вместе дружная семья» (стихи о семье -к году семейных ценностей)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День народного единства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Старт конкурса «Ученик года 2018» (подготовка документации)</w:t>
            </w:r>
          </w:p>
          <w:p w:rsidR="006D66C8" w:rsidRDefault="006D66C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66C8" w:rsidRDefault="006D66C8">
            <w:pPr>
              <w:numPr>
                <w:ilvl w:val="0"/>
                <w:numId w:val="3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 – 30.11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15.11.18 г.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месяца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ХЭЦ, МО русского языка,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1.МО классных руководителей: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Тема: 1. «Семья – важнейший институт воспитания детей»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2. Влияние семьи на становление личности.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3.Проблемы семейного воспитания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взаимодействие семьи и школы.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Условия воспитания детей в семье.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5. Семья как фактор укрепления духовно – нравственного и социального здоровья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детей.</w:t>
            </w:r>
          </w:p>
          <w:p w:rsidR="006D66C8" w:rsidRDefault="006D66C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 кл. руководителей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2265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неделя «За здоровый образ жизни» (по плану)</w:t>
            </w:r>
          </w:p>
          <w:p w:rsidR="006D66C8" w:rsidRDefault="006D66C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подвижных игр (1-4 кл.)</w:t>
            </w:r>
          </w:p>
          <w:p w:rsidR="006D66C8" w:rsidRDefault="006D66C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Выше, дальше сильнее (5, 6 кл)</w:t>
            </w:r>
          </w:p>
          <w:p w:rsidR="006D66C8" w:rsidRDefault="006D66C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(8, 9 кл)</w:t>
            </w:r>
          </w:p>
          <w:p w:rsidR="006D66C8" w:rsidRDefault="006D66C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9-11 кл</w:t>
            </w:r>
          </w:p>
          <w:p w:rsidR="006D66C8" w:rsidRDefault="006D66C8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об этике, о здоровом образе жизни.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 – 20.11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570"/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для старшеклассников в центр занятости населения.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 течение месяца</w:t>
            </w:r>
          </w:p>
          <w:p w:rsidR="006D66C8" w:rsidRDefault="006D66C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30.11.18г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9- 11 класс . Кл. рук.</w:t>
            </w:r>
          </w:p>
          <w:p w:rsidR="006D66C8" w:rsidRDefault="006D66C8">
            <w:pPr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Кл.руководители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1.Кл.час «Расскажу о маме»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Беседы инспектора ГАИ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15 ноября – Международный день отказа от курения.Беседы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4.16 ноября – Международный день терпимости (толерантности).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 – 30.11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 – 08.11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учитель ОБЖ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ГПД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1.Декада интеллектуальных игр (по плану)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Матери (по плану).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3.Операция «Чистая школа»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4.Спортивная неделя (по плану)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5.День борьбы против курения: радиолинейка, анкетирование, акция «Я призираю сигарету»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6D66C8">
        <w:tblPrEx>
          <w:tblCellSpacing w:w="-5" w:type="nil"/>
        </w:tblPrEx>
        <w:trPr>
          <w:trHeight w:val="76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1.Помощь в организации и проведении концерта ко Дню Матери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6D66C8">
        <w:tblPrEx>
          <w:tblCellSpacing w:w="-5" w:type="nil"/>
        </w:tblPrEx>
        <w:trPr>
          <w:trHeight w:val="34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Выполнение плана ВР школы ( посещение мероприятий)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 «Новый год у ворот!», «В мире семейных ценностей»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КТД «Новогодний калейдоскоп»</w:t>
            </w:r>
          </w:p>
          <w:p w:rsidR="006D66C8" w:rsidRDefault="006D66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  <w:p w:rsidR="006D66C8" w:rsidRDefault="006D66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  <w:p w:rsidR="006D66C8" w:rsidRDefault="006D66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</w:t>
            </w:r>
          </w:p>
          <w:p w:rsidR="006D66C8" w:rsidRDefault="006D66C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шагает по планете» (5-7 кл., 8-11)</w:t>
            </w:r>
          </w:p>
          <w:p w:rsidR="006D66C8" w:rsidRDefault="006D66C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numPr>
                <w:ilvl w:val="0"/>
                <w:numId w:val="48"/>
              </w:num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1 декабря – день борьбы со СПИДом. Беседа с врачом-наркологом «Формула здоровья».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День Конституции Российской Федерации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тур «Ученик года 2018- 2019».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29.12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Декабрь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декабрь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школы,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школы.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Планерка классных руководителей по проведению новогодних праздников.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2.Отчет по ВР за 1 полугодие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300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1.День прав человека. Классный час «Я – гражданин: права ребенка в мире взрослых»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конституции. Беседы</w:t>
            </w:r>
          </w:p>
          <w:p w:rsidR="006D66C8" w:rsidRDefault="006D66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  <w:p w:rsidR="006D66C8" w:rsidRDefault="006D66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Гимн, герб и флаг России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Беседы инспектора пожарной охраны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Новогодние праздники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Беседы </w:t>
            </w:r>
          </w:p>
          <w:p w:rsidR="006D66C8" w:rsidRDefault="006D66C8">
            <w:pPr>
              <w:numPr>
                <w:ilvl w:val="0"/>
                <w:numId w:val="3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– пиротехника»</w:t>
            </w:r>
          </w:p>
          <w:p w:rsidR="006D66C8" w:rsidRDefault="006D66C8">
            <w:pPr>
              <w:numPr>
                <w:ilvl w:val="0"/>
                <w:numId w:val="38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 в гололед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 Акция Республиканская: «Покормите птиц зимой»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 –13.12.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 – 29.12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22.12.18 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обществознания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Совет школы</w:t>
            </w:r>
          </w:p>
          <w:p w:rsidR="006D66C8" w:rsidRDefault="006D66C8">
            <w:pPr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, 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366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Первенство школы по волейболу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Вторая неделя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учителя физ-ры.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организатор</w:t>
            </w:r>
          </w:p>
        </w:tc>
      </w:tr>
      <w:tr w:rsidR="006D66C8">
        <w:tblPrEx>
          <w:tblCellSpacing w:w="-5" w:type="nil"/>
        </w:tblPrEx>
        <w:trPr>
          <w:trHeight w:val="49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инсценировок «Мастер своего дела».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15.12.17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, классные 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«Даже не думай» (ко дню борьбы со СПИДом)</w:t>
            </w:r>
          </w:p>
          <w:p w:rsidR="006D66C8" w:rsidRDefault="006D66C8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Заседание УС «Сто друзей» (подготовка к Новогодним утренникам)</w:t>
            </w:r>
          </w:p>
          <w:p w:rsidR="006D66C8" w:rsidRDefault="006D66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акция «Подари детям радость» (сбор новогодних подарков для ребят из дома ребенка)</w:t>
            </w:r>
          </w:p>
          <w:p w:rsidR="006D66C8" w:rsidRDefault="006D66C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самодельной новогодней игрушки, газет «Мастерская Деда Мороза»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– 10.12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29.12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 – 22.12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 – 15.12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 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129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проведении новогодних праздников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родительских собраний «Итоги 1 полугодия»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Заседание родительского комитета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29.12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школы</w:t>
            </w:r>
          </w:p>
        </w:tc>
      </w:tr>
      <w:tr w:rsidR="006D66C8">
        <w:tblPrEx>
          <w:tblCellSpacing w:w="-5" w:type="nil"/>
        </w:tblPrEx>
        <w:trPr>
          <w:trHeight w:val="36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внешнего вида учащихся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неделя месяца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Вторая неделя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ВР, 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1.Декада профориентации</w:t>
            </w:r>
          </w:p>
          <w:p w:rsidR="006D66C8" w:rsidRDefault="006D66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о профессиях</w:t>
            </w:r>
          </w:p>
          <w:p w:rsidR="006D66C8" w:rsidRDefault="006D66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 «Мое место в государстве»</w:t>
            </w:r>
          </w:p>
          <w:p w:rsidR="006D66C8" w:rsidRDefault="006D66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образовательными услугами района</w:t>
            </w:r>
          </w:p>
          <w:p w:rsidR="006D66C8" w:rsidRDefault="006D66C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 – 26.01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полугодие, планирование ВР на 2 полугодие</w:t>
            </w:r>
          </w:p>
          <w:p w:rsidR="006D66C8" w:rsidRDefault="006D66C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Смотр – конкурс классных уголков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Консультации классных руководителей по плану воспитательной работы на 2 полугодие</w:t>
            </w:r>
          </w:p>
          <w:p w:rsidR="006D66C8" w:rsidRDefault="006D66C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Вторая неделя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rHeight w:val="105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1.День здоровья «Зимние забавы»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ф/к, 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33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Трудовое воспитание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27.01.18г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1.Тематический классный час согласно возрастным особенностям класса</w:t>
            </w:r>
          </w:p>
          <w:p w:rsidR="006D66C8" w:rsidRDefault="006D66C8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Планирование работы на полугодие.</w:t>
            </w:r>
          </w:p>
          <w:p w:rsidR="006D66C8" w:rsidRDefault="006D66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Здоровья «Зимние забавы» </w:t>
            </w:r>
          </w:p>
          <w:p w:rsidR="006D66C8" w:rsidRDefault="006D66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«Чистая школа»</w:t>
            </w:r>
          </w:p>
          <w:p w:rsidR="006D66C8" w:rsidRDefault="006D66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 организатор,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Совет школы</w:t>
            </w:r>
          </w:p>
        </w:tc>
      </w:tr>
      <w:tr w:rsidR="006D66C8">
        <w:tblPrEx>
          <w:tblCellSpacing w:w="-5" w:type="nil"/>
        </w:tblPrEx>
        <w:trPr>
          <w:trHeight w:val="108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проведению Дня Здоровья.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  удовлетворенности родителей  состоянием    здоровья учащихся.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30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Анализ планов воспитательной работы классных руководителей на 2-е полугодие.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Вторая неделя месяца</w:t>
            </w:r>
          </w:p>
          <w:p w:rsidR="006D66C8" w:rsidRDefault="006D66C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 «Месячник патриотического воспитания»</w:t>
            </w:r>
          </w:p>
        </w:tc>
      </w:tr>
      <w:tr w:rsidR="006D66C8">
        <w:tblPrEx>
          <w:tblCellSpacing w:w="-5" w:type="nil"/>
        </w:tblPrEx>
        <w:trPr>
          <w:trHeight w:val="4172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1.КТД «День защитника Отечества»</w:t>
            </w:r>
          </w:p>
          <w:p w:rsidR="006D66C8" w:rsidRDefault="006D66C8">
            <w:pPr>
              <w:numPr>
                <w:ilvl w:val="0"/>
                <w:numId w:val="30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героях войны (1-2 кл)</w:t>
            </w:r>
          </w:p>
          <w:p w:rsidR="006D66C8" w:rsidRDefault="006D66C8">
            <w:pPr>
              <w:numPr>
                <w:ilvl w:val="0"/>
                <w:numId w:val="30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войны и труда (3-4 кл)</w:t>
            </w:r>
          </w:p>
          <w:p w:rsidR="006D66C8" w:rsidRDefault="006D66C8">
            <w:pPr>
              <w:numPr>
                <w:ilvl w:val="0"/>
                <w:numId w:val="30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 мальчики»» (1-4,6-7 кл.)</w:t>
            </w:r>
          </w:p>
          <w:p w:rsidR="006D66C8" w:rsidRDefault="006D66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(8-11 кл)</w:t>
            </w:r>
          </w:p>
          <w:p w:rsidR="006D66C8" w:rsidRDefault="006D66C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инсценированной военно-патриотической песни</w:t>
            </w:r>
          </w:p>
          <w:p w:rsidR="006D66C8" w:rsidRDefault="006D66C8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4.Второй тур «Ученик года 2017».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видными деятелями района.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 – 23.02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ф/к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воспитательных аспектов на уроках (посещение уроков, классных часов, внеклассных мероприятий)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1.Спортивное многоборье (5-6, 8-9 кл.)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«А ну-ка мальчики»» (1-4,6-7 кл.)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 – 23.02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ф/к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 февраля – 26 лет со дня вывода Советских войск из Афганистана (встреча с ветеранами Афганской войны)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Выпуск тематических газет «Защитникам  Отечества посвящается»</w:t>
            </w:r>
          </w:p>
          <w:p w:rsidR="006D66C8" w:rsidRDefault="006D66C8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>
              <w:rPr>
                <w:rFonts w:ascii="Times New Roman" w:hAnsi="Times New Roman" w:cs="Times New Roman"/>
                <w:color w:val="000000"/>
              </w:rPr>
              <w:t>Беседы в классах, посвященные Дню защитников Отечества.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 – 15.02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 – 23.02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редколлегии классов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1.КТД «День Защитника Отечества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Рейд по проверке школьной формы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Педагог-организатор,   Совет школы</w:t>
            </w:r>
          </w:p>
        </w:tc>
      </w:tr>
      <w:tr w:rsidR="006D66C8">
        <w:tblPrEx>
          <w:tblCellSpacing w:w="-5" w:type="nil"/>
        </w:tblPrEx>
        <w:trPr>
          <w:trHeight w:val="79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родителей в процессе выбора профессии и самоопределении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30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состояния воспитательной работы в 6- 8классах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ind w:firstLine="708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 «Я и мое место в мире»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1.КТД «Женщины России»</w:t>
            </w:r>
          </w:p>
          <w:p w:rsidR="006D66C8" w:rsidRDefault="006D66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«Образ женщины»</w:t>
            </w:r>
          </w:p>
          <w:p w:rsidR="006D66C8" w:rsidRDefault="006D66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6D66C8" w:rsidRDefault="006D66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«Мамина помощница» (1-4) </w:t>
            </w:r>
          </w:p>
          <w:p w:rsidR="006D66C8" w:rsidRDefault="006D66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«Девицы - красавицы» (5-6, 8-9)</w:t>
            </w:r>
          </w:p>
          <w:p w:rsidR="006D66C8" w:rsidRDefault="006D66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праздничных газет.</w:t>
            </w:r>
          </w:p>
          <w:p w:rsidR="006D66C8" w:rsidRDefault="006D66C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заключения Бресткого мира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видными деятелями района.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 – 7.03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школы,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ф/к, ОБЖ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состояния ВР (1-4 классы)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«Здоровьесберегающие технологии в системе работы классного руководителя»</w:t>
            </w:r>
          </w:p>
          <w:p w:rsidR="006D66C8" w:rsidRDefault="006D66C8">
            <w:pPr>
              <w:shd w:val="clear" w:color="auto" w:fill="FFFFFF"/>
              <w:spacing w:after="0" w:line="240" w:lineRule="auto"/>
              <w:ind w:left="4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«Социализация учащихся как фактор воспитания</w:t>
            </w:r>
          </w:p>
          <w:p w:rsidR="006D66C8" w:rsidRDefault="006D66C8">
            <w:pPr>
              <w:shd w:val="clear" w:color="auto" w:fill="FFFFFF"/>
              <w:spacing w:after="0" w:line="240" w:lineRule="auto"/>
              <w:ind w:left="420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личности»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Профилактическая работа по формированию ЗОЖ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районных соревнованиях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«Веселые старты» (для 1-4 кл)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«Как не попасть в беду» (1 марта день борьбы с наркоманией и наркобизнесом)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ОБЖ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1.Праздники, посвященные  </w:t>
            </w:r>
          </w:p>
          <w:p w:rsidR="006D66C8" w:rsidRDefault="006D66C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Международному женскому дню</w:t>
            </w:r>
          </w:p>
          <w:p w:rsidR="006D66C8" w:rsidRDefault="006D66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Тематический классный час по пл. кл. рук. (Согласно возрастным особенностям класса)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3.Викторина «Вопросы дядюшки Светофора» для 2-4кл,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4.Беседы «Осторожно гололед!» для 1-2 кл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 – 7.03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– 20.03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1.КТД «Женщины России»</w:t>
            </w:r>
          </w:p>
          <w:p w:rsidR="006D66C8" w:rsidRDefault="006D6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к общешкольным мероприятиям по плану см. выше)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ГО. Организация эвакуации  учащихся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Уборка школьной территории от снега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4.Рейд по проверке посещаемости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к подготовке дня открытых дверей школы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 – 7.03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камитет. </w:t>
            </w:r>
          </w:p>
        </w:tc>
      </w:tr>
      <w:tr w:rsidR="006D66C8">
        <w:tblPrEx>
          <w:tblCellSpacing w:w="-5" w:type="nil"/>
        </w:tblPrEx>
        <w:trPr>
          <w:trHeight w:val="129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1.Помощь в организации и проведении праздничного концерта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открытых дверей школы для родителей «Добро пожаловать или посторонних для нас нет…»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04.04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весь педагогический коллектив школы</w:t>
            </w:r>
          </w:p>
        </w:tc>
      </w:tr>
      <w:tr w:rsidR="006D66C8">
        <w:tblPrEx>
          <w:tblCellSpacing w:w="-5" w:type="nil"/>
        </w:tblPrEx>
        <w:trPr>
          <w:trHeight w:val="37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Анализ участия классов в КТД школы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Работа классных руководителей в помощь профессиональной ориентации учащихся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ind w:firstLine="708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Апрель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 «За здоровый образ жизни!»</w:t>
            </w:r>
          </w:p>
        </w:tc>
      </w:tr>
      <w:tr w:rsidR="006D66C8">
        <w:tblPrEx>
          <w:tblCellSpacing w:w="-5" w:type="nil"/>
        </w:tblPrEx>
        <w:trPr>
          <w:trHeight w:val="882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1.Месячник безопасности на воде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2.Международный день радиационных катастроф.  Посещение музея.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3.Социальная акция по сбору детских  книг «Международный день детской   книги»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День Земли. Коллективный субботник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5.Посещение Центра традиционных искусств с.Хив (5-9 классы).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видными деятелями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Международный день памятников и исторических мест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МО русского языка и литературы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1.Собеседование с классными  руководителями «Занятость детей в  летний период»</w:t>
            </w:r>
          </w:p>
          <w:p w:rsidR="006D66C8" w:rsidRDefault="006D66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>Роль межличностных отношений учащихся в воспитательном</w:t>
            </w: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процессе.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неделя месяца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1.Всемирный День Здоровья. (по особому плану)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Шахматно-шашечный турнир.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ф/к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«Твоя культура питания» (1-4)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Классный час «Мое здоровье – моя  ответственность» (8-9 кл)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Всемирный день авиации и космонавтики. Роль российских ученых в освоении космоса: прошлое, настоящее и будущее. Для уч-ся 8-11 классов. (викторины, конкурсы)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органов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Подготовка к декаде памяти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2.Операция «Дневничок»</w:t>
            </w:r>
          </w:p>
          <w:p w:rsidR="006D66C8" w:rsidRDefault="006D66C8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6D66C8" w:rsidRDefault="006D66C8">
            <w:pPr>
              <w:numPr>
                <w:ilvl w:val="0"/>
                <w:numId w:val="55"/>
              </w:numPr>
              <w:tabs>
                <w:tab w:val="clear" w:pos="90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за лучший дневник</w:t>
            </w:r>
          </w:p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 Организация отчетных собраний в классах.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4.Всемирный День здоровья: информационный выпуск радиогазеты, помощь в организации и проведении спортивных состязаний.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6.Рейд по проверке организации дежурства по классам, по школе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– 25.04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6D66C8" w:rsidRDefault="006D6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rHeight w:val="133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проведению классных и школьных дел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родительских собраний «Организация летнего труда и отдыха учащихся. Итоги учебного  года»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315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Посещение тематических классных часов, посвященных Дню Победы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Первая неделя мая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color w:val="000000"/>
                <w:shd w:val="clear" w:color="auto" w:fill="FFFFFF"/>
              </w:rPr>
              <w:t>Девиз месяца: «Мы помним,мы гордимся!»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1.Декада памяти «74 лет Великой Победе»</w:t>
            </w:r>
          </w:p>
          <w:p w:rsidR="006D66C8" w:rsidRDefault="006D66C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«Нет войне», «Мир без войны»</w:t>
            </w:r>
          </w:p>
          <w:p w:rsidR="006D66C8" w:rsidRDefault="006D66C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«Этот День Победы»</w:t>
            </w:r>
          </w:p>
          <w:p w:rsidR="006D66C8" w:rsidRDefault="006D66C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«Забота» - поздравление ветеранов Вов</w:t>
            </w:r>
          </w:p>
          <w:p w:rsidR="006D66C8" w:rsidRDefault="006D66C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 Памяти</w:t>
            </w:r>
          </w:p>
          <w:p w:rsidR="006D66C8" w:rsidRDefault="006D66C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 Международный день семьи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КТД «Последний звонок»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4..Прощание с начальной школой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 – 09.05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 – 07.09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руководители, учитель ИЗО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МО русского языка и лит-ры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Кл.рук.9, 1 кл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школы,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педагогическими кадрами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1.Совещание по организации летних каникул и трудовой практики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отчетов по ВР за год классными руководителями</w:t>
            </w:r>
          </w:p>
          <w:p w:rsidR="006D66C8" w:rsidRDefault="006D66C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Круглый стол «Итоги работы за год. Личностный рост учащихся»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классных руководителей (совещание)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Семьи. Соревнование «Мама, папа, я – спортивная семья»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ф/к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Классные часы по ПДД</w:t>
            </w:r>
          </w:p>
          <w:p w:rsidR="006D66C8" w:rsidRDefault="006D66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детей по безопасному проведению каникул «У дорожных правил каникул нет!».</w:t>
            </w:r>
          </w:p>
          <w:p w:rsidR="006D66C8" w:rsidRDefault="006D66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автогородка </w:t>
            </w:r>
          </w:p>
          <w:p w:rsidR="006D66C8" w:rsidRDefault="006D66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автомобильного транспорта. Правила пользования авиационным и водным транспортом.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 Подведение итогов успеваемости за год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5.Праздник окончания учебного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20.05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органами ученического самоуправления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памяти</w:t>
            </w:r>
          </w:p>
          <w:p w:rsidR="006D66C8" w:rsidRDefault="006D66C8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 «Нет войне!»</w:t>
            </w:r>
          </w:p>
          <w:p w:rsidR="006D66C8" w:rsidRDefault="006D66C8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«Этот День Победы»</w:t>
            </w:r>
          </w:p>
          <w:p w:rsidR="006D66C8" w:rsidRDefault="006D66C8">
            <w:pPr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«Рядом с нами» - поздравление ветеранов Вов</w:t>
            </w:r>
          </w:p>
          <w:p w:rsidR="006D66C8" w:rsidRDefault="006D66C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учебного  года и             </w:t>
            </w:r>
          </w:p>
          <w:p w:rsidR="006D66C8" w:rsidRDefault="006D66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планирование работы на 2018-2019учебный  год</w:t>
            </w:r>
          </w:p>
          <w:p w:rsidR="006D66C8" w:rsidRDefault="006D66C8">
            <w:pPr>
              <w:spacing w:after="0" w:line="240" w:lineRule="auto"/>
              <w:ind w:left="360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 Линейка «Итоги года»,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6D66C8">
        <w:tblPrEx>
          <w:tblCellSpacing w:w="-5" w:type="nil"/>
        </w:tblPrEx>
        <w:trPr>
          <w:trHeight w:val="96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летнего отдыха детей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14.05.-21.05.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66C8">
        <w:tblPrEx>
          <w:tblCellSpacing w:w="-5" w:type="nil"/>
        </w:tblPrEx>
        <w:trPr>
          <w:trHeight w:val="420"/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Контроль за воспитательным процессом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ind w:firstLine="708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Посещение тематических классных часов, посвященных Дню Победы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Первая неделя мая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Cambria" w:hAnsi="Cambria" w:cs="Cambria"/>
                <w:color w:val="000000"/>
                <w:shd w:val="clear" w:color="auto" w:fill="FFFFFF"/>
              </w:rPr>
            </w:pPr>
            <w:r>
              <w:rPr>
                <w:rFonts w:ascii="Cambria" w:hAnsi="Cambria" w:cs="Cambria"/>
                <w:color w:val="000000"/>
                <w:shd w:val="clear" w:color="auto" w:fill="FFFFFF"/>
              </w:rPr>
              <w:t>Зам.директора по ВР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Июнь</w:t>
            </w:r>
          </w:p>
        </w:tc>
      </w:tr>
      <w:tr w:rsidR="006D66C8">
        <w:tblPrEx>
          <w:tblCellSpacing w:w="-5" w:type="nil"/>
        </w:tblPrEx>
        <w:trPr>
          <w:tblCellSpacing w:w="-5" w:type="nil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6D66C8" w:rsidRDefault="006D66C8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защиты детей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2.Выпускной вечер (9, 11 класс)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6D66C8" w:rsidRDefault="006D6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22.06.-26.06.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начальник летнего пришкольного лагеря</w:t>
            </w:r>
          </w:p>
          <w:p w:rsidR="006D66C8" w:rsidRDefault="006D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руководители.  9,11 класса</w:t>
            </w:r>
          </w:p>
        </w:tc>
      </w:tr>
    </w:tbl>
    <w:p w:rsidR="006D66C8" w:rsidRDefault="006D66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D66C8" w:rsidRDefault="006D66C8">
      <w:pPr>
        <w:rPr>
          <w:rFonts w:ascii="Times New Roman" w:hAnsi="Times New Roman" w:cs="Times New Roman"/>
        </w:rPr>
      </w:pPr>
    </w:p>
    <w:sectPr w:rsidR="006D66C8" w:rsidSect="006D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851" w:right="1134" w:bottom="851" w:left="1134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C8" w:rsidRDefault="006D66C8" w:rsidP="006D66C8">
      <w:pPr>
        <w:spacing w:after="0" w:line="240" w:lineRule="auto"/>
      </w:pPr>
      <w:r>
        <w:separator/>
      </w:r>
    </w:p>
  </w:endnote>
  <w:endnote w:type="continuationSeparator" w:id="1">
    <w:p w:rsidR="006D66C8" w:rsidRDefault="006D66C8" w:rsidP="006D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C8" w:rsidRDefault="006D66C8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C8" w:rsidRDefault="006D66C8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C8" w:rsidRDefault="006D66C8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C8" w:rsidRDefault="006D66C8" w:rsidP="006D66C8">
      <w:pPr>
        <w:spacing w:after="0" w:line="240" w:lineRule="auto"/>
      </w:pPr>
      <w:r>
        <w:separator/>
      </w:r>
    </w:p>
  </w:footnote>
  <w:footnote w:type="continuationSeparator" w:id="1">
    <w:p w:rsidR="006D66C8" w:rsidRDefault="006D66C8" w:rsidP="006D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C8" w:rsidRDefault="006D66C8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C8" w:rsidRDefault="006D66C8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C8" w:rsidRDefault="006D66C8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2E30"/>
    <w:multiLevelType w:val="multilevel"/>
    <w:tmpl w:val="2BB150D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7C66CCB"/>
    <w:multiLevelType w:val="multilevel"/>
    <w:tmpl w:val="03972AF5"/>
    <w:lvl w:ilvl="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0081CDB"/>
    <w:multiLevelType w:val="multilevel"/>
    <w:tmpl w:val="20ABA7C5"/>
    <w:lvl w:ilvl="0">
      <w:start w:val="1"/>
      <w:numFmt w:val="decimal"/>
      <w:lvlText w:val="%1."/>
      <w:lvlJc w:val="left"/>
      <w:pPr>
        <w:tabs>
          <w:tab w:val="num" w:pos="442"/>
        </w:tabs>
        <w:ind w:left="11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1259A0C0"/>
    <w:multiLevelType w:val="multilevel"/>
    <w:tmpl w:val="4B2B8E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8F8A59"/>
    <w:multiLevelType w:val="multilevel"/>
    <w:tmpl w:val="1EDB05A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14472017"/>
    <w:multiLevelType w:val="multilevel"/>
    <w:tmpl w:val="3CC49ED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6CAB1D5"/>
    <w:multiLevelType w:val="multilevel"/>
    <w:tmpl w:val="1F6703F7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8EA1A4D"/>
    <w:multiLevelType w:val="multilevel"/>
    <w:tmpl w:val="64246C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20F8A4E1"/>
    <w:multiLevelType w:val="multilevel"/>
    <w:tmpl w:val="1A66849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23E0C1EE"/>
    <w:multiLevelType w:val="multilevel"/>
    <w:tmpl w:val="3D594FF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2572245A"/>
    <w:multiLevelType w:val="multilevel"/>
    <w:tmpl w:val="52B00077"/>
    <w:lvl w:ilvl="0">
      <w:start w:val="1"/>
      <w:numFmt w:val="decimal"/>
      <w:lvlText w:val="%1."/>
      <w:lvlJc w:val="left"/>
      <w:pPr>
        <w:tabs>
          <w:tab w:val="num" w:pos="720"/>
        </w:tabs>
        <w:ind w:left="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27B56002"/>
    <w:multiLevelType w:val="multilevel"/>
    <w:tmpl w:val="1285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7D2580F"/>
    <w:multiLevelType w:val="multilevel"/>
    <w:tmpl w:val="3D83306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3">
    <w:nsid w:val="2D1E37C3"/>
    <w:multiLevelType w:val="multilevel"/>
    <w:tmpl w:val="629F738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32142B5D"/>
    <w:multiLevelType w:val="multilevel"/>
    <w:tmpl w:val="79F6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35BF06E5"/>
    <w:multiLevelType w:val="multilevel"/>
    <w:tmpl w:val="10D1A1C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3925C4BB"/>
    <w:multiLevelType w:val="multilevel"/>
    <w:tmpl w:val="31B6162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39CEE3D3"/>
    <w:multiLevelType w:val="multilevel"/>
    <w:tmpl w:val="25F3BC5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3B244F84"/>
    <w:multiLevelType w:val="multilevel"/>
    <w:tmpl w:val="0AA6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43A15B92"/>
    <w:multiLevelType w:val="multilevel"/>
    <w:tmpl w:val="7D03F84F"/>
    <w:lvl w:ilvl="0">
      <w:start w:val="1"/>
      <w:numFmt w:val="decimal"/>
      <w:lvlText w:val="%1."/>
      <w:lvlJc w:val="left"/>
      <w:pPr>
        <w:tabs>
          <w:tab w:val="num" w:pos="720"/>
        </w:tabs>
        <w:ind w:left="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4B070FE8"/>
    <w:multiLevelType w:val="multilevel"/>
    <w:tmpl w:val="3457D1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4B39AC14"/>
    <w:multiLevelType w:val="multilevel"/>
    <w:tmpl w:val="10EFC06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2">
    <w:nsid w:val="4BB83B49"/>
    <w:multiLevelType w:val="multilevel"/>
    <w:tmpl w:val="229E35DB"/>
    <w:lvl w:ilvl="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4D7DDE78"/>
    <w:multiLevelType w:val="multilevel"/>
    <w:tmpl w:val="7379BA7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4D9DD85E"/>
    <w:multiLevelType w:val="multilevel"/>
    <w:tmpl w:val="1D0D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4DC791D1"/>
    <w:multiLevelType w:val="multilevel"/>
    <w:tmpl w:val="55A7C0C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585144CA"/>
    <w:multiLevelType w:val="multilevel"/>
    <w:tmpl w:val="6F367A2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7">
    <w:nsid w:val="5AE3C46D"/>
    <w:multiLevelType w:val="multilevel"/>
    <w:tmpl w:val="3096A7A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5D2B555C"/>
    <w:multiLevelType w:val="multilevel"/>
    <w:tmpl w:val="4BC38F11"/>
    <w:lvl w:ilvl="0">
      <w:numFmt w:val="bullet"/>
      <w:lvlText w:val=""/>
      <w:lvlJc w:val="left"/>
      <w:pPr>
        <w:tabs>
          <w:tab w:val="num" w:pos="720"/>
        </w:tabs>
        <w:ind w:left="714" w:hanging="357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5E779C3C"/>
    <w:multiLevelType w:val="multilevel"/>
    <w:tmpl w:val="237B507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5F28D4CC"/>
    <w:multiLevelType w:val="multilevel"/>
    <w:tmpl w:val="02F41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52"/>
        </w:tabs>
        <w:ind w:left="1440" w:hanging="1108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69221207"/>
    <w:multiLevelType w:val="multilevel"/>
    <w:tmpl w:val="77EDDC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6A0B6169"/>
    <w:multiLevelType w:val="multilevel"/>
    <w:tmpl w:val="6018BD7A"/>
    <w:lvl w:ilvl="0">
      <w:start w:val="1"/>
      <w:numFmt w:val="decimal"/>
      <w:lvlText w:val="%1."/>
      <w:lvlJc w:val="left"/>
      <w:pPr>
        <w:tabs>
          <w:tab w:val="num" w:pos="720"/>
        </w:tabs>
        <w:ind w:left="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C1D737E"/>
    <w:multiLevelType w:val="multilevel"/>
    <w:tmpl w:val="45EA004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6F75A1B6"/>
    <w:multiLevelType w:val="multilevel"/>
    <w:tmpl w:val="0D23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75025426"/>
    <w:multiLevelType w:val="multilevel"/>
    <w:tmpl w:val="547826D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7A75CDFF"/>
    <w:multiLevelType w:val="multilevel"/>
    <w:tmpl w:val="04DE21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7FC303A0"/>
    <w:multiLevelType w:val="multilevel"/>
    <w:tmpl w:val="7492BB8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7"/>
  </w:num>
  <w:num w:numId="2">
    <w:abstractNumId w:val="27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3"/>
  </w:num>
  <w:num w:numId="8">
    <w:abstractNumId w:val="32"/>
  </w:num>
  <w:num w:numId="9">
    <w:abstractNumId w:val="32"/>
    <w:lvlOverride w:ilvl="0">
      <w:startOverride w:val="1"/>
    </w:lvlOverride>
  </w:num>
  <w:num w:numId="10">
    <w:abstractNumId w:val="28"/>
  </w:num>
  <w:num w:numId="11">
    <w:abstractNumId w:val="5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23"/>
  </w:num>
  <w:num w:numId="16">
    <w:abstractNumId w:val="17"/>
  </w:num>
  <w:num w:numId="17">
    <w:abstractNumId w:val="34"/>
  </w:num>
  <w:num w:numId="18">
    <w:abstractNumId w:val="34"/>
    <w:lvlOverride w:ilvl="0">
      <w:startOverride w:val="1"/>
    </w:lvlOverride>
  </w:num>
  <w:num w:numId="19">
    <w:abstractNumId w:val="8"/>
  </w:num>
  <w:num w:numId="20">
    <w:abstractNumId w:val="21"/>
  </w:num>
  <w:num w:numId="21">
    <w:abstractNumId w:val="12"/>
  </w:num>
  <w:num w:numId="22">
    <w:abstractNumId w:val="19"/>
  </w:num>
  <w:num w:numId="23">
    <w:abstractNumId w:val="19"/>
    <w:lvlOverride w:ilvl="0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4"/>
    <w:lvlOverride w:ilvl="0"/>
    <w:lvlOverride w:ilvl="1"/>
  </w:num>
  <w:num w:numId="27">
    <w:abstractNumId w:val="0"/>
  </w:num>
  <w:num w:numId="28">
    <w:abstractNumId w:val="1"/>
  </w:num>
  <w:num w:numId="29">
    <w:abstractNumId w:val="9"/>
  </w:num>
  <w:num w:numId="30">
    <w:abstractNumId w:val="9"/>
    <w:lvlOverride w:ilvl="0">
      <w:startOverride w:val="1"/>
    </w:lvlOverride>
  </w:num>
  <w:num w:numId="31">
    <w:abstractNumId w:val="4"/>
  </w:num>
  <w:num w:numId="32">
    <w:abstractNumId w:val="30"/>
  </w:num>
  <w:num w:numId="33">
    <w:abstractNumId w:val="30"/>
    <w:lvlOverride w:ilvl="0">
      <w:startOverride w:val="1"/>
    </w:lvlOverride>
  </w:num>
  <w:num w:numId="34">
    <w:abstractNumId w:val="30"/>
    <w:lvlOverride w:ilvl="0"/>
    <w:lvlOverride w:ilvl="1">
      <w:startOverride w:val="1"/>
    </w:lvlOverride>
  </w:num>
  <w:num w:numId="35">
    <w:abstractNumId w:val="31"/>
  </w:num>
  <w:num w:numId="36">
    <w:abstractNumId w:val="26"/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0"/>
  </w:num>
  <w:num w:numId="40">
    <w:abstractNumId w:val="13"/>
  </w:num>
  <w:num w:numId="41">
    <w:abstractNumId w:val="35"/>
  </w:num>
  <w:num w:numId="42">
    <w:abstractNumId w:val="35"/>
    <w:lvlOverride w:ilvl="0">
      <w:startOverride w:val="1"/>
    </w:lvlOverride>
  </w:num>
  <w:num w:numId="43">
    <w:abstractNumId w:val="25"/>
  </w:num>
  <w:num w:numId="44">
    <w:abstractNumId w:val="18"/>
  </w:num>
  <w:num w:numId="45">
    <w:abstractNumId w:val="18"/>
    <w:lvlOverride w:ilvl="0">
      <w:startOverride w:val="1"/>
    </w:lvlOverride>
  </w:num>
  <w:num w:numId="46">
    <w:abstractNumId w:val="36"/>
  </w:num>
  <w:num w:numId="47">
    <w:abstractNumId w:val="36"/>
    <w:lvlOverride w:ilvl="0">
      <w:startOverride w:val="1"/>
    </w:lvlOverride>
  </w:num>
  <w:num w:numId="48">
    <w:abstractNumId w:val="11"/>
  </w:num>
  <w:num w:numId="49">
    <w:abstractNumId w:val="11"/>
    <w:lvlOverride w:ilvl="0">
      <w:startOverride w:val="1"/>
    </w:lvlOverride>
  </w:num>
  <w:num w:numId="50">
    <w:abstractNumId w:val="7"/>
  </w:num>
  <w:num w:numId="51">
    <w:abstractNumId w:val="37"/>
  </w:num>
  <w:num w:numId="52">
    <w:abstractNumId w:val="16"/>
  </w:num>
  <w:num w:numId="53">
    <w:abstractNumId w:val="24"/>
  </w:num>
  <w:num w:numId="54">
    <w:abstractNumId w:val="24"/>
    <w:lvlOverride w:ilvl="0">
      <w:startOverride w:val="1"/>
    </w:lvlOverride>
  </w:num>
  <w:num w:numId="55">
    <w:abstractNumId w:val="22"/>
  </w:num>
  <w:num w:numId="5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6C8"/>
    <w:rsid w:val="006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spacing w:before="480" w:after="0"/>
      <w:outlineLvl w:val="0"/>
    </w:pPr>
    <w:rPr>
      <w:rFonts w:ascii="Cambria" w:hAnsi="Cambria" w:cs="Cambria"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spacing w:before="200" w:after="0" w:line="266" w:lineRule="auto"/>
      <w:outlineLvl w:val="1"/>
    </w:pPr>
    <w:rPr>
      <w:rFonts w:ascii="Cambria" w:hAnsi="Cambria" w:cs="Cambria"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spacing w:before="200" w:after="0" w:line="266" w:lineRule="auto"/>
      <w:outlineLvl w:val="2"/>
    </w:pPr>
    <w:rPr>
      <w:rFonts w:ascii="Cambria" w:hAnsi="Cambria" w:cs="Cambria"/>
      <w:i/>
      <w:iC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spacing w:after="0" w:line="266" w:lineRule="auto"/>
      <w:outlineLvl w:val="3"/>
    </w:pPr>
    <w:rPr>
      <w:rFonts w:ascii="Cambria" w:hAnsi="Cambria" w:cs="Cambria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1"/>
    <w:uiPriority w:val="99"/>
    <w:qFormat/>
    <w:pPr>
      <w:spacing w:after="0" w:line="266" w:lineRule="auto"/>
      <w:outlineLvl w:val="4"/>
    </w:pPr>
    <w:rPr>
      <w:rFonts w:ascii="Cambria" w:hAnsi="Cambria" w:cs="Cambria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shd w:val="clear" w:color="auto" w:fill="FFFFFF"/>
      <w:spacing w:after="0" w:line="266" w:lineRule="auto"/>
      <w:outlineLvl w:val="5"/>
    </w:pPr>
    <w:rPr>
      <w:rFonts w:ascii="Cambria" w:hAnsi="Cambria" w:cs="Cambria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spacing w:after="0"/>
      <w:outlineLvl w:val="6"/>
    </w:pPr>
    <w:rPr>
      <w:rFonts w:ascii="Cambria" w:hAnsi="Cambria" w:cs="Cambria"/>
      <w:b/>
      <w:bCs/>
      <w:i/>
      <w:iCs/>
      <w:color w:val="5A5A5A"/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spacing w:after="0"/>
      <w:outlineLvl w:val="7"/>
    </w:pPr>
    <w:rPr>
      <w:rFonts w:ascii="Cambria" w:hAnsi="Cambria" w:cs="Cambria"/>
      <w:b/>
      <w:bCs/>
      <w:color w:val="7F7F7F"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spacing w:after="0" w:line="266" w:lineRule="auto"/>
      <w:outlineLvl w:val="8"/>
    </w:pPr>
    <w:rPr>
      <w:rFonts w:ascii="Cambria" w:hAnsi="Cambria" w:cs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6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Cambria" w:hAnsi="Cambria" w:cs="Cambria"/>
      <w:spacing w:val="5"/>
      <w:sz w:val="36"/>
      <w:szCs w:val="36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6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rFonts w:ascii="Cambria" w:hAnsi="Cambria" w:cs="Cambria"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6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rFonts w:ascii="Cambria" w:hAnsi="Cambria" w:cs="Cambria"/>
      <w:i/>
      <w:iCs/>
      <w:spacing w:val="5"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6C8"/>
    <w:rPr>
      <w:b/>
      <w:bCs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9"/>
    <w:rPr>
      <w:rFonts w:ascii="Cambria" w:hAnsi="Cambria" w:cs="Cambria"/>
      <w:b/>
      <w:bCs/>
      <w:spacing w:val="5"/>
      <w:sz w:val="24"/>
      <w:szCs w:val="24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C8"/>
    <w:rPr>
      <w:b/>
      <w:bCs/>
      <w:i/>
      <w:i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rPr>
      <w:rFonts w:ascii="Cambria" w:hAnsi="Cambria" w:cs="Cambria"/>
      <w:i/>
      <w:iCs/>
      <w:sz w:val="24"/>
      <w:szCs w:val="24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6C8"/>
    <w:rPr>
      <w:b/>
      <w:bCs/>
    </w:rPr>
  </w:style>
  <w:style w:type="character" w:customStyle="1" w:styleId="Heading6Char1">
    <w:name w:val="Heading 6 Char1"/>
    <w:basedOn w:val="DefaultParagraphFont"/>
    <w:link w:val="Heading6"/>
    <w:uiPriority w:val="99"/>
    <w:rPr>
      <w:rFonts w:ascii="Cambria" w:hAnsi="Cambria" w:cs="Cambria"/>
      <w:b/>
      <w:bCs/>
      <w:color w:val="595959"/>
      <w:spacing w:val="5"/>
      <w:sz w:val="22"/>
      <w:szCs w:val="22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6C8"/>
    <w:rPr>
      <w:sz w:val="24"/>
      <w:szCs w:val="24"/>
    </w:rPr>
  </w:style>
  <w:style w:type="character" w:customStyle="1" w:styleId="Heading7Char1">
    <w:name w:val="Heading 7 Char1"/>
    <w:basedOn w:val="DefaultParagraphFont"/>
    <w:link w:val="Heading7"/>
    <w:uiPriority w:val="99"/>
    <w:rPr>
      <w:rFonts w:ascii="Cambria" w:hAnsi="Cambria" w:cs="Cambria"/>
      <w:b/>
      <w:bCs/>
      <w:i/>
      <w:iCs/>
      <w:color w:val="5A5A5A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6C8"/>
    <w:rPr>
      <w:i/>
      <w:iCs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rPr>
      <w:rFonts w:ascii="Cambria" w:hAnsi="Cambria" w:cs="Cambria"/>
      <w:b/>
      <w:bCs/>
      <w:color w:val="7F7F7F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6C8"/>
    <w:rPr>
      <w:rFonts w:asciiTheme="majorHAnsi" w:eastAsiaTheme="majorEastAsia" w:hAnsiTheme="majorHAnsi" w:cstheme="majorBidi"/>
    </w:rPr>
  </w:style>
  <w:style w:type="character" w:customStyle="1" w:styleId="Heading9Char1">
    <w:name w:val="Heading 9 Char1"/>
    <w:basedOn w:val="DefaultParagraphFont"/>
    <w:link w:val="Heading9"/>
    <w:uiPriority w:val="99"/>
    <w:rPr>
      <w:rFonts w:ascii="Cambria" w:hAnsi="Cambria" w:cs="Cambria"/>
      <w:b/>
      <w:bCs/>
      <w:i/>
      <w:iCs/>
      <w:color w:val="7F7F7F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character" w:styleId="FollowedHyperlink">
    <w:name w:val="FollowedHyperlink"/>
    <w:basedOn w:val="DefaultParagraphFont"/>
    <w:uiPriority w:val="99"/>
    <w:rPr>
      <w:rFonts w:ascii="Arial" w:hAnsi="Arial" w:cs="Arial"/>
      <w:color w:val="800080"/>
      <w:u w:val="single"/>
      <w:lang w:val="ru-RU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b/>
      <w:bCs/>
      <w:i/>
      <w:iCs/>
      <w:spacing w:val="10"/>
      <w:lang w:val="ru-RU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66C8"/>
    <w:rPr>
      <w:rFonts w:ascii="Calibri" w:hAnsi="Calibri" w:cs="Calibri"/>
    </w:r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1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66C8"/>
    <w:rPr>
      <w:rFonts w:ascii="Calibri" w:hAnsi="Calibri" w:cs="Calibri"/>
    </w:rPr>
  </w:style>
  <w:style w:type="character" w:customStyle="1" w:styleId="FooterChar1">
    <w:name w:val="Footer Char1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rFonts w:ascii="Cambria" w:hAnsi="Cambria" w:cs="Cambria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pPr>
      <w:spacing w:after="300" w:line="240" w:lineRule="auto"/>
    </w:pPr>
    <w:rPr>
      <w:rFonts w:ascii="Cambria" w:hAnsi="Cambria" w:cs="Cambri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6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Pr>
      <w:rFonts w:ascii="Cambria" w:hAnsi="Cambria" w:cs="Cambria"/>
      <w:sz w:val="52"/>
      <w:szCs w:val="52"/>
      <w:lang w:val="ru-RU"/>
    </w:rPr>
  </w:style>
  <w:style w:type="paragraph" w:styleId="BodyText">
    <w:name w:val="Body Text"/>
    <w:basedOn w:val="Normal"/>
    <w:link w:val="BodyTextChar1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66C8"/>
    <w:rPr>
      <w:rFonts w:ascii="Calibri" w:hAnsi="Calibri" w:cs="Calibri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1"/>
    <w:uiPriority w:val="99"/>
    <w:pPr>
      <w:spacing w:after="120"/>
      <w:ind w:left="283"/>
    </w:pPr>
    <w:rPr>
      <w:rFonts w:ascii="Cambria" w:hAnsi="Cambria" w:cs="Cambr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66C8"/>
    <w:rPr>
      <w:rFonts w:ascii="Calibri" w:hAnsi="Calibri" w:cs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rPr>
      <w:rFonts w:ascii="Cambria" w:hAnsi="Cambria" w:cs="Cambria"/>
      <w:sz w:val="22"/>
      <w:szCs w:val="22"/>
      <w:lang w:val="ru-RU"/>
    </w:rPr>
  </w:style>
  <w:style w:type="paragraph" w:styleId="Subtitle">
    <w:name w:val="Subtitle"/>
    <w:basedOn w:val="Normal"/>
    <w:next w:val="Normal"/>
    <w:link w:val="SubtitleChar1"/>
    <w:uiPriority w:val="99"/>
    <w:qFormat/>
    <w:rPr>
      <w:rFonts w:ascii="Cambria" w:hAnsi="Cambria" w:cs="Cambria"/>
      <w:i/>
      <w:iC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6C8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Cambria" w:hAnsi="Cambria" w:cs="Cambria"/>
      <w:i/>
      <w:iCs/>
      <w:spacing w:val="10"/>
      <w:sz w:val="28"/>
      <w:szCs w:val="28"/>
      <w:lang w:val="ru-RU"/>
    </w:rPr>
  </w:style>
  <w:style w:type="paragraph" w:styleId="BodyText3">
    <w:name w:val="Body Text 3"/>
    <w:basedOn w:val="Normal"/>
    <w:link w:val="BodyText3Char1"/>
    <w:uiPriority w:val="99"/>
    <w:pPr>
      <w:spacing w:after="120"/>
    </w:pPr>
    <w:rPr>
      <w:rFonts w:ascii="Cambria" w:hAnsi="Cambria" w:cs="Cambr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66C8"/>
    <w:rPr>
      <w:rFonts w:ascii="Calibri" w:hAnsi="Calibri" w:cs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rPr>
      <w:rFonts w:ascii="Cambria" w:hAnsi="Cambria" w:cs="Cambria"/>
      <w:sz w:val="16"/>
      <w:szCs w:val="16"/>
      <w:lang w:val="ru-RU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C8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  <w:rPr>
      <w:rFonts w:ascii="Cambria" w:hAnsi="Cambria" w:cs="Cambria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mbria" w:hAnsi="Cambria" w:cs="Cambria"/>
    </w:rPr>
  </w:style>
  <w:style w:type="paragraph" w:styleId="Quote">
    <w:name w:val="Quote"/>
    <w:basedOn w:val="Normal"/>
    <w:next w:val="Normal"/>
    <w:link w:val="QuoteChar1"/>
    <w:uiPriority w:val="99"/>
    <w:qFormat/>
    <w:rPr>
      <w:rFonts w:ascii="Cambria" w:hAnsi="Cambria" w:cs="Cambr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66C8"/>
    <w:rPr>
      <w:rFonts w:ascii="Calibri" w:hAnsi="Calibri" w:cs="Calibri"/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99"/>
    <w:rPr>
      <w:rFonts w:ascii="Cambria" w:hAnsi="Cambria" w:cs="Cambria"/>
      <w:i/>
      <w:iCs/>
      <w:sz w:val="22"/>
      <w:szCs w:val="22"/>
      <w:lang w:val="ru-RU"/>
    </w:rPr>
  </w:style>
  <w:style w:type="paragraph" w:styleId="IntenseQuote">
    <w:name w:val="Intense Quote"/>
    <w:basedOn w:val="Normal"/>
    <w:next w:val="Normal"/>
    <w:link w:val="IntenseQuoteChar1"/>
    <w:uiPriority w:val="99"/>
    <w:qFormat/>
    <w:pPr>
      <w:pBdr>
        <w:top w:val="single" w:sz="4" w:space="10" w:color="000000"/>
        <w:bottom w:val="single" w:sz="4" w:space="10" w:color="000000"/>
      </w:pBdr>
      <w:spacing w:before="40" w:after="40" w:line="300" w:lineRule="auto"/>
      <w:ind w:left="1152" w:right="1152"/>
      <w:jc w:val="both"/>
    </w:pPr>
    <w:rPr>
      <w:rFonts w:ascii="Cambria" w:hAnsi="Cambria" w:cs="Cambr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6C8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99"/>
    <w:rPr>
      <w:rFonts w:ascii="Cambria" w:hAnsi="Cambria" w:cs="Cambria"/>
      <w:i/>
      <w:iCs/>
      <w:sz w:val="22"/>
      <w:szCs w:val="22"/>
      <w:lang w:val="ru-RU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  <w:rPr>
      <w:rFonts w:ascii="Calibri" w:hAnsi="Calibri" w:cstheme="minorBidi"/>
    </w:rPr>
  </w:style>
  <w:style w:type="paragraph" w:customStyle="1" w:styleId="style2">
    <w:name w:val="style2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11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pPr>
      <w:widowControl w:val="0"/>
      <w:spacing w:after="0" w:line="326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Normal"/>
    <w:uiPriority w:val="99"/>
    <w:pPr>
      <w:spacing w:after="0" w:line="240" w:lineRule="auto"/>
      <w:ind w:firstLine="567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character" w:styleId="IntenseEmphasis">
    <w:name w:val="Intense Emphasis"/>
    <w:basedOn w:val="DefaultParagraphFont"/>
    <w:uiPriority w:val="99"/>
    <w:qFormat/>
    <w:rPr>
      <w:rFonts w:ascii="Arial" w:hAnsi="Arial" w:cs="Arial"/>
      <w:b/>
      <w:bCs/>
      <w:i/>
      <w:iCs/>
      <w:lang w:val="ru-RU"/>
    </w:rPr>
  </w:style>
  <w:style w:type="character" w:styleId="SubtleReference">
    <w:name w:val="Subtle Reference"/>
    <w:basedOn w:val="DefaultParagraphFont"/>
    <w:uiPriority w:val="99"/>
    <w:qFormat/>
    <w:rPr>
      <w:rFonts w:ascii="Arial" w:hAnsi="Arial" w:cs="Arial"/>
      <w:lang w:val="ru-RU"/>
    </w:rPr>
  </w:style>
  <w:style w:type="character" w:styleId="IntenseReference">
    <w:name w:val="Intense Reference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styleId="BookTitle">
    <w:name w:val="Book Title"/>
    <w:basedOn w:val="DefaultParagraphFont"/>
    <w:uiPriority w:val="99"/>
    <w:qFormat/>
    <w:rPr>
      <w:rFonts w:ascii="Arial" w:hAnsi="Arial" w:cs="Arial"/>
      <w:i/>
      <w:iCs/>
      <w:spacing w:val="5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customStyle="1" w:styleId="apple-style-span">
    <w:name w:val="apple-style-span"/>
    <w:uiPriority w:val="99"/>
    <w:rPr>
      <w:rFonts w:ascii="Arial" w:hAnsi="Arial" w:cs="Arial"/>
      <w:lang w:val="ru-RU"/>
    </w:rPr>
  </w:style>
  <w:style w:type="character" w:customStyle="1" w:styleId="FontStyle11">
    <w:name w:val="Font Style11"/>
    <w:uiPriority w:val="99"/>
    <w:rPr>
      <w:rFonts w:ascii="Arial" w:hAnsi="Arial" w:cs="Arial"/>
      <w:sz w:val="26"/>
      <w:szCs w:val="26"/>
      <w:lang w:val="ru-RU"/>
    </w:rPr>
  </w:style>
  <w:style w:type="character" w:customStyle="1" w:styleId="c1">
    <w:name w:val="c1"/>
    <w:uiPriority w:val="99"/>
    <w:rPr>
      <w:rFonts w:ascii="Arial" w:hAnsi="Arial" w:cs="Arial"/>
      <w:lang w:val="ru-RU"/>
    </w:rPr>
  </w:style>
  <w:style w:type="character" w:customStyle="1" w:styleId="c36">
    <w:name w:val="c36"/>
    <w:uiPriority w:val="99"/>
    <w:rPr>
      <w:rFonts w:ascii="Arial" w:hAnsi="Arial" w:cs="Arial"/>
      <w:lang w:val="ru-RU"/>
    </w:rPr>
  </w:style>
  <w:style w:type="character" w:customStyle="1" w:styleId="c11">
    <w:name w:val="c11"/>
    <w:uiPriority w:val="99"/>
    <w:rPr>
      <w:rFonts w:ascii="Arial" w:hAnsi="Arial" w:cs="Arial"/>
      <w:lang w:val="ru-RU"/>
    </w:rPr>
  </w:style>
  <w:style w:type="paragraph" w:customStyle="1" w:styleId="c46">
    <w:name w:val="c46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paragraph" w:customStyle="1" w:styleId="c9">
    <w:name w:val="c9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4">
    <w:name w:val="c54"/>
    <w:uiPriority w:val="99"/>
    <w:rPr>
      <w:rFonts w:ascii="Arial" w:hAnsi="Arial" w:cs="Arial"/>
      <w:lang w:val="ru-RU"/>
    </w:rPr>
  </w:style>
  <w:style w:type="paragraph" w:customStyle="1" w:styleId="c135">
    <w:name w:val="c135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5">
    <w:name w:val="c125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8">
    <w:name w:val="c128"/>
    <w:uiPriority w:val="99"/>
    <w:rPr>
      <w:rFonts w:ascii="Arial" w:hAnsi="Arial" w:cs="Arial"/>
      <w:lang w:val="ru-RU"/>
    </w:rPr>
  </w:style>
  <w:style w:type="character" w:customStyle="1" w:styleId="c118">
    <w:name w:val="c118"/>
    <w:uiPriority w:val="99"/>
    <w:rPr>
      <w:rFonts w:ascii="Arial" w:hAnsi="Arial" w:cs="Arial"/>
      <w:lang w:val="ru-RU"/>
    </w:rPr>
  </w:style>
  <w:style w:type="character" w:customStyle="1" w:styleId="c95">
    <w:name w:val="c95"/>
    <w:uiPriority w:val="99"/>
    <w:rPr>
      <w:rFonts w:ascii="Arial" w:hAnsi="Arial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Хив СОШХив СОШ</dc:creator>
  <cp:keywords/>
  <dc:description/>
  <cp:lastModifiedBy/>
  <cp:revision>0</cp:revision>
</cp:coreProperties>
</file>